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3D9" w:rsidRDefault="00B913D9" w:rsidP="00B913D9">
      <w:pPr>
        <w:pStyle w:val="Default"/>
      </w:pPr>
    </w:p>
    <w:p w:rsidR="00B913D9" w:rsidRDefault="00B913D9" w:rsidP="00B913D9">
      <w:pPr>
        <w:pStyle w:val="Default"/>
        <w:jc w:val="center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Учредителем</w:t>
      </w:r>
      <w:r w:rsidR="00D72649">
        <w:rPr>
          <w:b/>
          <w:bCs/>
          <w:i/>
          <w:iCs/>
          <w:sz w:val="36"/>
          <w:szCs w:val="36"/>
        </w:rPr>
        <w:t xml:space="preserve"> Учреждения </w:t>
      </w:r>
      <w:r w:rsidR="00006FCE">
        <w:rPr>
          <w:b/>
          <w:bCs/>
          <w:i/>
          <w:iCs/>
          <w:sz w:val="36"/>
          <w:szCs w:val="36"/>
        </w:rPr>
        <w:t xml:space="preserve"> МАДОУ «Детский сад №3</w:t>
      </w:r>
      <w:r w:rsidR="009C5869">
        <w:rPr>
          <w:b/>
          <w:bCs/>
          <w:i/>
          <w:iCs/>
          <w:sz w:val="36"/>
          <w:szCs w:val="36"/>
        </w:rPr>
        <w:t>9</w:t>
      </w:r>
      <w:r w:rsidR="00006FCE">
        <w:rPr>
          <w:b/>
          <w:bCs/>
          <w:i/>
          <w:iCs/>
          <w:sz w:val="36"/>
          <w:szCs w:val="36"/>
        </w:rPr>
        <w:t>4</w:t>
      </w:r>
      <w:bookmarkStart w:id="0" w:name="_GoBack"/>
      <w:bookmarkEnd w:id="0"/>
      <w:r>
        <w:rPr>
          <w:b/>
          <w:bCs/>
          <w:i/>
          <w:iCs/>
          <w:sz w:val="36"/>
          <w:szCs w:val="36"/>
        </w:rPr>
        <w:t>» являе</w:t>
      </w:r>
      <w:r w:rsidR="00D72649">
        <w:rPr>
          <w:b/>
          <w:bCs/>
          <w:i/>
          <w:iCs/>
          <w:sz w:val="36"/>
          <w:szCs w:val="36"/>
        </w:rPr>
        <w:t xml:space="preserve">тся Муниципальное образование город </w:t>
      </w:r>
      <w:r>
        <w:rPr>
          <w:b/>
          <w:bCs/>
          <w:i/>
          <w:iCs/>
          <w:sz w:val="36"/>
          <w:szCs w:val="36"/>
        </w:rPr>
        <w:t>Казань</w:t>
      </w:r>
    </w:p>
    <w:p w:rsidR="00B913D9" w:rsidRDefault="00D72649" w:rsidP="00B913D9">
      <w:pPr>
        <w:pStyle w:val="Default"/>
        <w:jc w:val="center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(д</w:t>
      </w:r>
      <w:r w:rsidR="00B913D9">
        <w:rPr>
          <w:b/>
          <w:bCs/>
          <w:i/>
          <w:iCs/>
          <w:sz w:val="36"/>
          <w:szCs w:val="36"/>
        </w:rPr>
        <w:t>алее – Учредитель)</w:t>
      </w:r>
    </w:p>
    <w:p w:rsidR="00B913D9" w:rsidRDefault="00B913D9" w:rsidP="00B913D9">
      <w:pPr>
        <w:pStyle w:val="Default"/>
        <w:jc w:val="center"/>
        <w:rPr>
          <w:sz w:val="36"/>
          <w:szCs w:val="36"/>
        </w:rPr>
      </w:pPr>
    </w:p>
    <w:p w:rsidR="00B913D9" w:rsidRDefault="00B913D9" w:rsidP="00417CD5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Функции и полномочия учредителя Учреждения осуществляют: </w:t>
      </w:r>
    </w:p>
    <w:p w:rsidR="00B913D9" w:rsidRDefault="00B913D9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Муниципальное казенное учреждение «Комитет земельных и имущественных отношений Исполнительного комитета муниципального образования города Казани» в области принятия решений: 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 о передаче Учреждению на праве оперативного управления имущества, находящегося в муниципальной собственности г</w:t>
      </w:r>
      <w:proofErr w:type="gramStart"/>
      <w:r w:rsidRPr="00AE603C">
        <w:t>.К</w:t>
      </w:r>
      <w:proofErr w:type="gramEnd"/>
      <w:r w:rsidRPr="00AE603C">
        <w:t>азани;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об утверждении устава Учреждения, внесении изменений и дополнений в него;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 о реорганизации и ликвидации Учреждения, а также изменении его типа;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  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   об утверждении передаточного акта или разделительного баланса;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о назначении ликвидационной комиссии и утверждении промежуточного ликвидационного и ликвидационного балансов;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284"/>
      </w:pPr>
      <w:r w:rsidRPr="00AE603C">
        <w:t>-   об изъятии неиспользуемого имущества;</w:t>
      </w:r>
    </w:p>
    <w:p w:rsidR="00417CD5" w:rsidRDefault="00BA0439" w:rsidP="00BA0439">
      <w:pPr>
        <w:pStyle w:val="Default"/>
        <w:ind w:firstLine="284"/>
        <w:rPr>
          <w:sz w:val="28"/>
          <w:szCs w:val="28"/>
        </w:rPr>
      </w:pPr>
      <w:r w:rsidRPr="00AE603C">
        <w:rPr>
          <w:sz w:val="28"/>
          <w:szCs w:val="28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муниципального образования города Казани»</w:t>
      </w:r>
      <w:r>
        <w:rPr>
          <w:sz w:val="28"/>
          <w:szCs w:val="28"/>
        </w:rPr>
        <w:t>.</w:t>
      </w:r>
    </w:p>
    <w:p w:rsidR="00BA0439" w:rsidRDefault="00BA0439" w:rsidP="00BA0439">
      <w:pPr>
        <w:pStyle w:val="Default"/>
        <w:rPr>
          <w:sz w:val="28"/>
          <w:szCs w:val="28"/>
        </w:rPr>
      </w:pPr>
    </w:p>
    <w:p w:rsidR="00BA0439" w:rsidRDefault="00BA0439" w:rsidP="00B913D9">
      <w:pPr>
        <w:pStyle w:val="Default"/>
        <w:jc w:val="center"/>
        <w:rPr>
          <w:b/>
          <w:bCs/>
          <w:sz w:val="28"/>
          <w:szCs w:val="28"/>
        </w:rPr>
      </w:pPr>
    </w:p>
    <w:p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города Казани </w:t>
      </w:r>
    </w:p>
    <w:p w:rsidR="00B913D9" w:rsidRDefault="00B913D9" w:rsidP="00B913D9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«Комитет земельных и имущественных отношений Исполнительного комитета г. Казани»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Время работы: </w:t>
      </w:r>
      <w:r>
        <w:rPr>
          <w:sz w:val="28"/>
          <w:szCs w:val="28"/>
        </w:rPr>
        <w:t xml:space="preserve">с 9.00 до 18.00 (кроме субботы и воскресенья)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дни: </w:t>
      </w:r>
      <w:r>
        <w:rPr>
          <w:sz w:val="28"/>
          <w:szCs w:val="28"/>
        </w:rPr>
        <w:t xml:space="preserve">вторник, четверг, с 14.00 до 17.00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Телефоны приемной по ул. Баумана, 52/7: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(843) 221 01 03, (843) 221 01 04, факс: (843) 221 01 09 </w:t>
      </w:r>
    </w:p>
    <w:p w:rsidR="00B913D9" w:rsidRDefault="00B913D9" w:rsidP="00B913D9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Телефоны приемной по ул. Груздева, 5: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 w:rsidRPr="00D72649">
        <w:rPr>
          <w:sz w:val="28"/>
          <w:szCs w:val="28"/>
        </w:rPr>
        <w:t xml:space="preserve">(843) 2210 600,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факс</w:t>
      </w:r>
      <w:r w:rsidRPr="00D72649">
        <w:rPr>
          <w:sz w:val="28"/>
          <w:szCs w:val="28"/>
        </w:rPr>
        <w:t xml:space="preserve">: (843) 2210 686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5" w:history="1">
        <w:r w:rsidRPr="009A3356">
          <w:rPr>
            <w:rStyle w:val="a3"/>
            <w:sz w:val="28"/>
            <w:szCs w:val="28"/>
            <w:lang w:val="en-US"/>
          </w:rPr>
          <w:t>kzio</w:t>
        </w:r>
        <w:r w:rsidRPr="00D72649">
          <w:rPr>
            <w:rStyle w:val="a3"/>
            <w:sz w:val="28"/>
            <w:szCs w:val="28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tatar</w:t>
        </w:r>
        <w:r w:rsidRPr="00D72649">
          <w:rPr>
            <w:rStyle w:val="a3"/>
            <w:sz w:val="28"/>
            <w:szCs w:val="28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ru</w:t>
        </w:r>
      </w:hyperlink>
    </w:p>
    <w:p w:rsidR="00B913D9" w:rsidRP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Официальный сайт: </w:t>
      </w:r>
      <w:hyperlink r:id="rId6" w:history="1">
        <w:r w:rsidRPr="009A3356">
          <w:rPr>
            <w:rStyle w:val="a3"/>
            <w:sz w:val="28"/>
            <w:szCs w:val="28"/>
          </w:rPr>
          <w:t>http://kzio.kzn.ru</w:t>
        </w:r>
      </w:hyperlink>
    </w:p>
    <w:p w:rsidR="00B913D9" w:rsidRDefault="00B913D9" w:rsidP="00B913D9">
      <w:pPr>
        <w:pStyle w:val="Default"/>
        <w:rPr>
          <w:sz w:val="28"/>
          <w:szCs w:val="28"/>
        </w:rPr>
      </w:pP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913D9" w:rsidRDefault="00B913D9" w:rsidP="003A28FB">
      <w:pPr>
        <w:pStyle w:val="Default"/>
        <w:pageBreakBefore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Муниципальное казенное учреждение «Управление образования Исполнительного комитета муниципального образования города Казани» в области принятия решений: 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>-  об определении целей, предмета и видов деятельности;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>-  о согласовании программы развития Учреждения;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>- 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>- об определении видов и перечней особо ценного движимого имущества;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>-  о составлении и утверждении планов и отчетов о финансово-хозяйственной деятельности;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>-  об утверждении бухгалтерской отчетности;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 xml:space="preserve">-  об осуществлении </w:t>
      </w:r>
      <w:proofErr w:type="gramStart"/>
      <w:r w:rsidRPr="00AE603C">
        <w:t>контроля за</w:t>
      </w:r>
      <w:proofErr w:type="gramEnd"/>
      <w:r w:rsidRPr="00AE603C">
        <w:t xml:space="preserve">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BA0439" w:rsidRPr="00AE603C" w:rsidRDefault="00BA0439" w:rsidP="00BA0439">
      <w:pPr>
        <w:widowControl w:val="0"/>
        <w:autoSpaceDE w:val="0"/>
        <w:autoSpaceDN w:val="0"/>
        <w:adjustRightInd w:val="0"/>
        <w:ind w:firstLine="426"/>
      </w:pPr>
      <w:r w:rsidRPr="00AE603C">
        <w:t xml:space="preserve">- об осуществлении иных функций и полномочий учредителя, установленных в соответствии с </w:t>
      </w:r>
      <w:hyperlink r:id="rId7" w:history="1">
        <w:r w:rsidRPr="00AE603C">
          <w:t>Положением</w:t>
        </w:r>
      </w:hyperlink>
      <w:r w:rsidRPr="00AE603C">
        <w:t xml:space="preserve"> о Муниципальном казенном учреждении «Управление </w:t>
      </w:r>
      <w:proofErr w:type="gramStart"/>
      <w:r w:rsidRPr="00AE603C">
        <w:t>образования Исполнительного комитета муниципального образования города Казани</w:t>
      </w:r>
      <w:proofErr w:type="gramEnd"/>
      <w:r w:rsidRPr="00AE603C">
        <w:t>».</w:t>
      </w:r>
    </w:p>
    <w:p w:rsidR="003A28FB" w:rsidRDefault="003A28FB" w:rsidP="00B913D9">
      <w:pPr>
        <w:pStyle w:val="Default"/>
        <w:rPr>
          <w:sz w:val="28"/>
          <w:szCs w:val="28"/>
        </w:rPr>
      </w:pPr>
    </w:p>
    <w:p w:rsidR="00BA0439" w:rsidRDefault="00BA0439" w:rsidP="00B913D9">
      <w:pPr>
        <w:pStyle w:val="Default"/>
        <w:rPr>
          <w:sz w:val="28"/>
          <w:szCs w:val="28"/>
        </w:rPr>
      </w:pPr>
    </w:p>
    <w:p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</w:t>
      </w:r>
    </w:p>
    <w:p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«Управление образования Исполнительного комитета муниципального образования города Казани»</w:t>
      </w:r>
    </w:p>
    <w:p w:rsidR="002F010B" w:rsidRDefault="002F010B" w:rsidP="00B913D9">
      <w:pPr>
        <w:pStyle w:val="Default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207010</wp:posOffset>
            </wp:positionV>
            <wp:extent cx="1905000" cy="16681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7371" r="6864"/>
                    <a:stretch/>
                  </pic:blipFill>
                  <pic:spPr bwMode="auto">
                    <a:xfrm>
                      <a:off x="0" y="0"/>
                      <a:ext cx="1905000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Начальник Управления образования г.Казани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Ризванов Ирек Асафович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Адрес: </w:t>
      </w:r>
      <w:r>
        <w:rPr>
          <w:sz w:val="28"/>
          <w:szCs w:val="28"/>
        </w:rPr>
        <w:t xml:space="preserve">420111, г.Казань,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 xml:space="preserve"> Б. Красная, д.1;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Телефон: </w:t>
      </w:r>
      <w:r>
        <w:rPr>
          <w:sz w:val="28"/>
          <w:szCs w:val="28"/>
        </w:rPr>
        <w:t xml:space="preserve">(843) 292 70 50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9" w:history="1">
        <w:r w:rsidRPr="009A3356">
          <w:rPr>
            <w:rStyle w:val="a3"/>
            <w:sz w:val="28"/>
            <w:szCs w:val="28"/>
            <w:lang w:val="en-US"/>
          </w:rPr>
          <w:t>guo</w:t>
        </w:r>
        <w:r w:rsidRPr="00D72649">
          <w:rPr>
            <w:rStyle w:val="a3"/>
            <w:sz w:val="28"/>
            <w:szCs w:val="28"/>
          </w:rPr>
          <w:t>-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ya</w:t>
        </w:r>
        <w:r w:rsidRPr="00D72649">
          <w:rPr>
            <w:rStyle w:val="a3"/>
            <w:sz w:val="28"/>
            <w:szCs w:val="28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ru</w:t>
        </w:r>
      </w:hyperlink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часы: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Вторник: с 14.00 до 18.00 </w:t>
      </w:r>
    </w:p>
    <w:p w:rsidR="00B913D9" w:rsidRDefault="00B913D9" w:rsidP="00B913D9">
      <w:r>
        <w:t>Четверг: с 09.00 до 12. 00</w:t>
      </w:r>
    </w:p>
    <w:p w:rsidR="00B913D9" w:rsidRDefault="00B913D9" w:rsidP="00B913D9">
      <w:pPr>
        <w:pStyle w:val="Default"/>
        <w:rPr>
          <w:sz w:val="28"/>
          <w:szCs w:val="28"/>
        </w:rPr>
      </w:pPr>
    </w:p>
    <w:p w:rsidR="003A28FB" w:rsidRDefault="003A28FB" w:rsidP="00B913D9">
      <w:pPr>
        <w:pStyle w:val="Default"/>
        <w:rPr>
          <w:sz w:val="28"/>
          <w:szCs w:val="28"/>
        </w:rPr>
      </w:pPr>
    </w:p>
    <w:p w:rsidR="003A28FB" w:rsidRPr="00B913D9" w:rsidRDefault="003A28FB" w:rsidP="00B913D9">
      <w:pPr>
        <w:pStyle w:val="Default"/>
        <w:rPr>
          <w:sz w:val="28"/>
          <w:szCs w:val="28"/>
        </w:rPr>
      </w:pPr>
    </w:p>
    <w:sectPr w:rsidR="003A28FB" w:rsidRPr="00B913D9" w:rsidSect="00BA0439">
      <w:pgSz w:w="11906" w:h="16838"/>
      <w:pgMar w:top="567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40430"/>
    <w:rsid w:val="00006FCE"/>
    <w:rsid w:val="00031B92"/>
    <w:rsid w:val="000666F5"/>
    <w:rsid w:val="00140430"/>
    <w:rsid w:val="00275EA5"/>
    <w:rsid w:val="002F010B"/>
    <w:rsid w:val="003A28FB"/>
    <w:rsid w:val="003C663D"/>
    <w:rsid w:val="00417CD5"/>
    <w:rsid w:val="00907BBF"/>
    <w:rsid w:val="009C4B7E"/>
    <w:rsid w:val="009C5869"/>
    <w:rsid w:val="00B913D9"/>
    <w:rsid w:val="00BA0439"/>
    <w:rsid w:val="00D72649"/>
    <w:rsid w:val="00F3144D"/>
    <w:rsid w:val="00F46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13D9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B913D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01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10B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A0439"/>
    <w:pPr>
      <w:autoSpaceDE w:val="0"/>
      <w:autoSpaceDN w:val="0"/>
      <w:adjustRightInd w:val="0"/>
      <w:jc w:val="left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4B65EEBF738B255241A783EEF46B582A9B90FA370FB1FC3FEA9EB8BD5E5683E24F4ECD58961C5E8A74BEA33H3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kzio.kzn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zio.kzn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uo-kzn@y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E238A6-A4A7-49E6-B39C-BE590FC81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</dc:creator>
  <cp:lastModifiedBy>User</cp:lastModifiedBy>
  <cp:revision>2</cp:revision>
  <dcterms:created xsi:type="dcterms:W3CDTF">2021-06-17T08:55:00Z</dcterms:created>
  <dcterms:modified xsi:type="dcterms:W3CDTF">2021-06-17T08:55:00Z</dcterms:modified>
</cp:coreProperties>
</file>